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E81" w:rsidRPr="004D1F85" w:rsidRDefault="004B5E81" w:rsidP="004B5E81">
      <w:pPr>
        <w:jc w:val="center"/>
        <w:rPr>
          <w:rFonts w:ascii="Times New Roman" w:hAnsi="Times New Roman"/>
          <w:b/>
          <w:szCs w:val="28"/>
        </w:rPr>
      </w:pPr>
      <w:r w:rsidRPr="004D1F85">
        <w:rPr>
          <w:rFonts w:ascii="Times New Roman" w:hAnsi="Times New Roman"/>
          <w:b/>
          <w:szCs w:val="28"/>
        </w:rPr>
        <w:t>Информация о ведении централизованных информационных</w:t>
      </w:r>
      <w:r>
        <w:rPr>
          <w:rFonts w:ascii="Times New Roman" w:hAnsi="Times New Roman"/>
          <w:b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Cs w:val="28"/>
        </w:rPr>
        <w:t>ресурсов</w:t>
      </w:r>
      <w:r w:rsidRPr="004D1F85">
        <w:rPr>
          <w:rFonts w:ascii="Times New Roman" w:hAnsi="Times New Roman"/>
          <w:b/>
          <w:szCs w:val="28"/>
        </w:rPr>
        <w:t xml:space="preserve"> о результатах поверки средств измерений в государствах – участниках Соглашения</w:t>
      </w:r>
    </w:p>
    <w:p w:rsidR="004B5E81" w:rsidRDefault="004B5E81" w:rsidP="004B5E81">
      <w:pPr>
        <w:spacing w:line="276" w:lineRule="auto"/>
        <w:jc w:val="center"/>
        <w:rPr>
          <w:rFonts w:ascii="Times New Roman" w:hAnsi="Times New Roman"/>
          <w:szCs w:val="28"/>
        </w:rPr>
      </w:pPr>
    </w:p>
    <w:p w:rsidR="004B5E81" w:rsidRDefault="004B5E81" w:rsidP="008A5765">
      <w:pPr>
        <w:ind w:firstLine="709"/>
        <w:rPr>
          <w:rFonts w:ascii="Times New Roman" w:hAnsi="Times New Roman"/>
          <w:b/>
          <w:szCs w:val="28"/>
        </w:rPr>
      </w:pPr>
      <w:r w:rsidRPr="004D1F85">
        <w:rPr>
          <w:rFonts w:ascii="Times New Roman" w:hAnsi="Times New Roman"/>
          <w:b/>
          <w:szCs w:val="28"/>
        </w:rPr>
        <w:t>Республика Беларусь</w:t>
      </w:r>
    </w:p>
    <w:p w:rsidR="004B5E81" w:rsidRPr="004D1F85" w:rsidRDefault="004B5E81" w:rsidP="008A5765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Государственный комитет по стандартизации</w:t>
      </w:r>
      <w:r w:rsidRPr="004D1F85">
        <w:rPr>
          <w:rFonts w:ascii="Times New Roman" w:hAnsi="Times New Roman"/>
          <w:szCs w:val="28"/>
        </w:rPr>
        <w:t xml:space="preserve"> Республики Беларусь </w:t>
      </w:r>
      <w:r>
        <w:rPr>
          <w:rFonts w:ascii="Times New Roman" w:hAnsi="Times New Roman"/>
          <w:szCs w:val="28"/>
        </w:rPr>
        <w:br/>
      </w:r>
      <w:r w:rsidRPr="004D1F85">
        <w:rPr>
          <w:rFonts w:ascii="Times New Roman" w:hAnsi="Times New Roman"/>
          <w:szCs w:val="28"/>
        </w:rPr>
        <w:t>(исх. №04-12/1439 от 14.07.2020)</w:t>
      </w:r>
      <w:r>
        <w:rPr>
          <w:rFonts w:ascii="Times New Roman" w:hAnsi="Times New Roman"/>
          <w:szCs w:val="28"/>
        </w:rPr>
        <w:t>.</w:t>
      </w:r>
    </w:p>
    <w:p w:rsidR="004B5E81" w:rsidRPr="00B002BC" w:rsidRDefault="004B5E81" w:rsidP="00620D00">
      <w:pPr>
        <w:ind w:firstLine="709"/>
        <w:jc w:val="both"/>
        <w:rPr>
          <w:rFonts w:ascii="Times New Roman" w:hAnsi="Times New Roman"/>
          <w:szCs w:val="28"/>
        </w:rPr>
      </w:pPr>
      <w:r w:rsidRPr="00B002BC">
        <w:rPr>
          <w:rFonts w:ascii="Times New Roman" w:hAnsi="Times New Roman"/>
          <w:szCs w:val="28"/>
        </w:rPr>
        <w:t xml:space="preserve">Ведение централизованного информационного ресурса о результатах государственной </w:t>
      </w:r>
      <w:r w:rsidRPr="002B67E6">
        <w:rPr>
          <w:rFonts w:ascii="Times New Roman" w:hAnsi="Times New Roman"/>
          <w:szCs w:val="28"/>
        </w:rPr>
        <w:t>поверки средств измерений, выполненной</w:t>
      </w:r>
      <w:r w:rsidRPr="00B002BC">
        <w:rPr>
          <w:rFonts w:ascii="Times New Roman" w:hAnsi="Times New Roman"/>
          <w:szCs w:val="28"/>
        </w:rPr>
        <w:t xml:space="preserve"> в </w:t>
      </w:r>
      <w:r>
        <w:rPr>
          <w:rFonts w:ascii="Times New Roman" w:hAnsi="Times New Roman"/>
          <w:szCs w:val="28"/>
        </w:rPr>
        <w:t>Республике Беларусь</w:t>
      </w:r>
      <w:r w:rsidRPr="00B002BC">
        <w:rPr>
          <w:rFonts w:ascii="Times New Roman" w:hAnsi="Times New Roman"/>
          <w:szCs w:val="28"/>
        </w:rPr>
        <w:t xml:space="preserve">, стоит в ранге приоритетных задач в области метрологии, в </w:t>
      </w:r>
      <w:proofErr w:type="spellStart"/>
      <w:r w:rsidRPr="00B002BC">
        <w:rPr>
          <w:rFonts w:ascii="Times New Roman" w:hAnsi="Times New Roman"/>
          <w:szCs w:val="28"/>
        </w:rPr>
        <w:t>т.ч</w:t>
      </w:r>
      <w:proofErr w:type="spellEnd"/>
      <w:r w:rsidRPr="00B002BC">
        <w:rPr>
          <w:rFonts w:ascii="Times New Roman" w:hAnsi="Times New Roman"/>
          <w:szCs w:val="28"/>
        </w:rPr>
        <w:t>. в целях реализации Договора ЕАЭС. Согласно новой редакции Закона Республики Белар</w:t>
      </w:r>
      <w:r>
        <w:rPr>
          <w:rFonts w:ascii="Times New Roman" w:hAnsi="Times New Roman"/>
          <w:szCs w:val="28"/>
        </w:rPr>
        <w:t>усь «</w:t>
      </w:r>
      <w:r w:rsidRPr="00B002BC">
        <w:rPr>
          <w:rFonts w:ascii="Times New Roman" w:hAnsi="Times New Roman"/>
          <w:szCs w:val="28"/>
        </w:rPr>
        <w:t>Об</w:t>
      </w:r>
      <w:r>
        <w:rPr>
          <w:rFonts w:ascii="Times New Roman" w:hAnsi="Times New Roman"/>
          <w:szCs w:val="28"/>
        </w:rPr>
        <w:t xml:space="preserve"> обеспечении единства измерений»</w:t>
      </w:r>
      <w:r w:rsidRPr="00B002BC">
        <w:rPr>
          <w:rFonts w:ascii="Times New Roman" w:hAnsi="Times New Roman"/>
          <w:szCs w:val="28"/>
        </w:rPr>
        <w:t xml:space="preserve"> данный ресурс будет являться частью Национального фонда в области обеспечения единства измерений (</w:t>
      </w:r>
      <w:hyperlink r:id="rId6" w:history="1"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www</w:t>
        </w:r>
        <w:r w:rsidRPr="00B002BC">
          <w:rPr>
            <w:rFonts w:ascii="Times New Roman" w:hAnsi="Times New Roman"/>
            <w:color w:val="0000FF"/>
            <w:szCs w:val="28"/>
            <w:u w:val="single"/>
          </w:rPr>
          <w:t>.</w:t>
        </w:r>
        <w:proofErr w:type="spellStart"/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oei</w:t>
        </w:r>
        <w:proofErr w:type="spellEnd"/>
        <w:r w:rsidRPr="00B002BC">
          <w:rPr>
            <w:rFonts w:ascii="Times New Roman" w:hAnsi="Times New Roman"/>
            <w:color w:val="0000FF"/>
            <w:szCs w:val="28"/>
            <w:u w:val="single"/>
          </w:rPr>
          <w:t>.</w:t>
        </w:r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by</w:t>
        </w:r>
      </w:hyperlink>
      <w:r w:rsidRPr="00B002BC">
        <w:rPr>
          <w:rFonts w:ascii="Times New Roman" w:hAnsi="Times New Roman"/>
          <w:szCs w:val="28"/>
        </w:rPr>
        <w:t>). На текущий момент проводится тестовая эксплуатация рабочих мест для сбора информации о государственной поверке. Состав информации для размещения в фонде следующий:</w:t>
      </w:r>
    </w:p>
    <w:p w:rsidR="004B5E81" w:rsidRPr="00B002BC" w:rsidRDefault="00620D00" w:rsidP="008A5765">
      <w:pPr>
        <w:ind w:left="737" w:hanging="170"/>
        <w:outlineLvl w:val="1"/>
        <w:rPr>
          <w:rFonts w:ascii="Times New Roman" w:hAnsi="Times New Roman"/>
          <w:bCs/>
          <w:szCs w:val="28"/>
          <w:lang w:bidi="ru-RU"/>
        </w:rPr>
      </w:pPr>
      <w:r w:rsidRPr="00620D00">
        <w:rPr>
          <w:rFonts w:ascii="Times New Roman" w:hAnsi="Times New Roman"/>
          <w:bCs/>
          <w:color w:val="000000"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регистрационный номер утвержденного типа средства измерения в Реестре СИ и СО;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наименование типа средства измерений;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обозначение типа средства измерений;</w:t>
      </w:r>
      <w:r w:rsidR="004B5E81" w:rsidRPr="00B002BC">
        <w:rPr>
          <w:rFonts w:ascii="Times New Roman" w:hAnsi="Times New Roman"/>
          <w:bCs/>
          <w:szCs w:val="28"/>
          <w:lang w:bidi="ru-RU"/>
        </w:rPr>
        <w:tab/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модификация типа средства измерения (при наличии);</w:t>
      </w:r>
      <w:r w:rsidR="004B5E81" w:rsidRPr="00B002BC">
        <w:rPr>
          <w:rFonts w:ascii="Times New Roman" w:hAnsi="Times New Roman"/>
          <w:bCs/>
          <w:szCs w:val="28"/>
          <w:lang w:bidi="ru-RU"/>
        </w:rPr>
        <w:tab/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организация-</w:t>
      </w:r>
      <w:proofErr w:type="spellStart"/>
      <w:r w:rsidR="004B5E81" w:rsidRPr="00B002BC">
        <w:rPr>
          <w:rFonts w:ascii="Times New Roman" w:hAnsi="Times New Roman"/>
          <w:bCs/>
          <w:szCs w:val="28"/>
          <w:lang w:bidi="ru-RU"/>
        </w:rPr>
        <w:t>поверитель</w:t>
      </w:r>
      <w:proofErr w:type="spellEnd"/>
      <w:r w:rsidR="004B5E81" w:rsidRPr="00B002BC">
        <w:rPr>
          <w:rFonts w:ascii="Times New Roman" w:hAnsi="Times New Roman"/>
          <w:bCs/>
          <w:szCs w:val="28"/>
          <w:lang w:bidi="ru-RU"/>
        </w:rPr>
        <w:t>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условный шифр знака поверки;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 xml:space="preserve">заводской номер средства измерений; 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дата поверки средства измерений;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дата следующей поверки средства измерений;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номер знака поверки (клейма-наклейки);</w:t>
      </w:r>
    </w:p>
    <w:p w:rsidR="004B5E81" w:rsidRPr="00B002BC" w:rsidRDefault="00620D00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эталоны, применяемые при поверке;</w:t>
      </w:r>
    </w:p>
    <w:p w:rsidR="004B5E81" w:rsidRPr="00B002BC" w:rsidRDefault="00620D00" w:rsidP="008A5765">
      <w:pPr>
        <w:ind w:left="737" w:hanging="170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наименование и обозначение документа, на основании которого выполняется поверка средства измерений;</w:t>
      </w:r>
    </w:p>
    <w:p w:rsidR="004B5E81" w:rsidRPr="00B002BC" w:rsidRDefault="00E8315A" w:rsidP="008A5765">
      <w:pPr>
        <w:ind w:left="964" w:hanging="397"/>
        <w:outlineLvl w:val="1"/>
        <w:rPr>
          <w:rFonts w:ascii="Times New Roman" w:hAnsi="Times New Roman"/>
          <w:bCs/>
          <w:szCs w:val="28"/>
          <w:lang w:bidi="ru-RU"/>
        </w:rPr>
      </w:pPr>
      <w:r>
        <w:rPr>
          <w:rFonts w:ascii="Times New Roman" w:hAnsi="Times New Roman"/>
          <w:bCs/>
          <w:szCs w:val="28"/>
          <w:lang w:bidi="ru-RU"/>
        </w:rPr>
        <w:t xml:space="preserve">- </w:t>
      </w:r>
      <w:r w:rsidR="004B5E81" w:rsidRPr="00B002BC">
        <w:rPr>
          <w:rFonts w:ascii="Times New Roman" w:hAnsi="Times New Roman"/>
          <w:bCs/>
          <w:szCs w:val="28"/>
          <w:lang w:bidi="ru-RU"/>
        </w:rPr>
        <w:t>пригодность средства измерений;</w:t>
      </w:r>
    </w:p>
    <w:p w:rsidR="004B5E81" w:rsidRDefault="00E8315A" w:rsidP="008A5765">
      <w:pPr>
        <w:ind w:left="964" w:hanging="39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B5E81" w:rsidRPr="00B002BC">
        <w:rPr>
          <w:rFonts w:ascii="Times New Roman" w:hAnsi="Times New Roman"/>
        </w:rPr>
        <w:t>номер свидетельства о поверке.</w:t>
      </w:r>
    </w:p>
    <w:p w:rsidR="004B5E81" w:rsidRDefault="004B5E81" w:rsidP="009701EC">
      <w:pPr>
        <w:ind w:firstLine="709"/>
        <w:jc w:val="both"/>
        <w:rPr>
          <w:rFonts w:ascii="Times New Roman" w:hAnsi="Times New Roman"/>
        </w:rPr>
      </w:pPr>
    </w:p>
    <w:p w:rsidR="004B5E81" w:rsidRPr="00225507" w:rsidRDefault="004B5E81" w:rsidP="00225507">
      <w:pPr>
        <w:widowControl w:val="0"/>
        <w:ind w:firstLine="709"/>
        <w:jc w:val="both"/>
        <w:rPr>
          <w:rFonts w:ascii="Times New Roman" w:hAnsi="Times New Roman"/>
          <w:b/>
          <w:szCs w:val="28"/>
        </w:rPr>
      </w:pPr>
      <w:r w:rsidRPr="00225507">
        <w:rPr>
          <w:rFonts w:ascii="Times New Roman" w:hAnsi="Times New Roman"/>
          <w:b/>
          <w:szCs w:val="28"/>
        </w:rPr>
        <w:t>Республика Казахстан</w:t>
      </w:r>
    </w:p>
    <w:p w:rsidR="004B5E81" w:rsidRPr="00225507" w:rsidRDefault="004B5E81" w:rsidP="00225507">
      <w:pPr>
        <w:widowControl w:val="0"/>
        <w:ind w:firstLine="709"/>
        <w:jc w:val="both"/>
        <w:rPr>
          <w:rFonts w:ascii="Times New Roman" w:hAnsi="Times New Roman"/>
          <w:b/>
          <w:color w:val="000000" w:themeColor="text1"/>
          <w:szCs w:val="28"/>
        </w:rPr>
      </w:pPr>
      <w:r w:rsidRPr="00225507">
        <w:rPr>
          <w:rFonts w:ascii="Times New Roman" w:hAnsi="Times New Roman"/>
          <w:color w:val="000000" w:themeColor="text1"/>
          <w:szCs w:val="28"/>
          <w:lang w:val="kk-KZ"/>
        </w:rPr>
        <w:t>Комитет технического регулирования и метрологии Министерства торговли и интеграции Республики Казахстан (исх. № 21-02-21/1104-И от 30.11.2020).</w:t>
      </w:r>
    </w:p>
    <w:p w:rsidR="004B5E81" w:rsidRPr="00225507" w:rsidRDefault="004B5E81" w:rsidP="00225507">
      <w:pPr>
        <w:ind w:firstLine="709"/>
        <w:jc w:val="both"/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</w:pPr>
      <w:r w:rsidRPr="00225507"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  <w:t xml:space="preserve">В соответствии с </w:t>
      </w:r>
      <w:hyperlink r:id="rId7" w:anchor="z120" w:history="1">
        <w:r w:rsidRPr="00225507">
          <w:rPr>
            <w:rStyle w:val="a7"/>
            <w:rFonts w:ascii="Times New Roman" w:hAnsi="Times New Roman"/>
            <w:color w:val="000000" w:themeColor="text1"/>
            <w:spacing w:val="2"/>
            <w:szCs w:val="28"/>
            <w:u w:val="none"/>
            <w:shd w:val="clear" w:color="auto" w:fill="FFFFFF"/>
          </w:rPr>
          <w:t>пунктом 4</w:t>
        </w:r>
      </w:hyperlink>
      <w:r w:rsidRPr="00225507"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  <w:t xml:space="preserve"> статьи 19 Закона Республики Казахстан </w:t>
      </w:r>
      <w:r w:rsidRPr="00225507"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  <w:br/>
        <w:t>от 7 июня 2000 года «Об обеспечении единства измерений» разработаны правила, которые определяют порядок электронного учета данных о поверяемых средствах измерений и их передачи в государственный научный метрологический центр.</w:t>
      </w:r>
    </w:p>
    <w:p w:rsidR="004B5E81" w:rsidRPr="00225507" w:rsidRDefault="004B5E81" w:rsidP="00225507">
      <w:pPr>
        <w:ind w:firstLine="709"/>
        <w:jc w:val="both"/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</w:pPr>
      <w:r w:rsidRPr="00225507">
        <w:rPr>
          <w:rFonts w:ascii="Times New Roman" w:hAnsi="Times New Roman"/>
          <w:color w:val="000000" w:themeColor="text1"/>
          <w:spacing w:val="2"/>
          <w:szCs w:val="28"/>
          <w:shd w:val="clear" w:color="auto" w:fill="FFFFFF"/>
        </w:rPr>
        <w:t>Информационная система «Электронный учет данных о поверяемых средствах измерений» включает следующую информацию:</w:t>
      </w:r>
    </w:p>
    <w:p w:rsidR="004B5E81" w:rsidRPr="00225507" w:rsidRDefault="004B5E81" w:rsidP="00225507">
      <w:pPr>
        <w:pStyle w:val="a8"/>
        <w:spacing w:before="0" w:beforeAutospacing="0" w:after="0" w:afterAutospacing="0"/>
        <w:ind w:left="737" w:hanging="170"/>
        <w:textAlignment w:val="baseline"/>
        <w:rPr>
          <w:color w:val="000000" w:themeColor="text1"/>
          <w:spacing w:val="2"/>
          <w:sz w:val="28"/>
          <w:szCs w:val="28"/>
        </w:rPr>
      </w:pPr>
      <w:r w:rsidRPr="00225507">
        <w:rPr>
          <w:color w:val="000000"/>
          <w:spacing w:val="2"/>
          <w:sz w:val="28"/>
          <w:szCs w:val="28"/>
        </w:rPr>
        <w:t>- номер сертификата о поверке (извещения о непригодности) и (или) номерной код самоклеящегося лейбла;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lastRenderedPageBreak/>
        <w:t>- наименование средства измерений (эталона);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тип, обозначение;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заводской номер (при наличии данных);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диапазон измерений средства измерений;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изготовитель (при наличии данных);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дата изготовления (при наличии данных);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пользователь (при наличии данных);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обозначение и наименование нормативных документов по поверке;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обозначение эталона и вспомогательного оборудования использованного при поверке;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 xml:space="preserve"> </w:t>
      </w:r>
      <w:r w:rsidRPr="008A54E5">
        <w:rPr>
          <w:color w:val="000000"/>
          <w:spacing w:val="2"/>
          <w:sz w:val="28"/>
          <w:szCs w:val="28"/>
        </w:rPr>
        <w:t xml:space="preserve">класс или другие </w:t>
      </w:r>
      <w:proofErr w:type="spellStart"/>
      <w:r w:rsidRPr="008A54E5">
        <w:rPr>
          <w:color w:val="000000"/>
          <w:spacing w:val="2"/>
          <w:sz w:val="28"/>
          <w:szCs w:val="28"/>
        </w:rPr>
        <w:t>точностные</w:t>
      </w:r>
      <w:proofErr w:type="spellEnd"/>
      <w:r w:rsidRPr="008A54E5">
        <w:rPr>
          <w:color w:val="000000"/>
          <w:spacing w:val="2"/>
          <w:sz w:val="28"/>
          <w:szCs w:val="28"/>
        </w:rPr>
        <w:t xml:space="preserve"> характеристики;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разряд;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дата поверки;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срок действия сертификата или самоклеящегося лейбла;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>- фамилия, имя, отчество руководителя отдела (лаборатории);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 xml:space="preserve">- фамилия, имя, отчество </w:t>
      </w:r>
      <w:proofErr w:type="spellStart"/>
      <w:r w:rsidRPr="008A54E5">
        <w:rPr>
          <w:color w:val="000000"/>
          <w:spacing w:val="2"/>
          <w:sz w:val="28"/>
          <w:szCs w:val="28"/>
        </w:rPr>
        <w:t>поверителя</w:t>
      </w:r>
      <w:proofErr w:type="spellEnd"/>
      <w:r w:rsidRPr="008A54E5">
        <w:rPr>
          <w:color w:val="000000"/>
          <w:spacing w:val="2"/>
          <w:sz w:val="28"/>
          <w:szCs w:val="28"/>
        </w:rPr>
        <w:t>;</w:t>
      </w:r>
    </w:p>
    <w:p w:rsidR="004B5E81" w:rsidRPr="008A54E5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color w:val="000000"/>
          <w:spacing w:val="2"/>
          <w:sz w:val="28"/>
          <w:szCs w:val="28"/>
        </w:rPr>
      </w:pPr>
      <w:r w:rsidRPr="008A54E5">
        <w:rPr>
          <w:color w:val="000000"/>
          <w:spacing w:val="2"/>
          <w:sz w:val="28"/>
          <w:szCs w:val="28"/>
        </w:rPr>
        <w:t xml:space="preserve">- код </w:t>
      </w:r>
      <w:proofErr w:type="spellStart"/>
      <w:r w:rsidRPr="008A54E5">
        <w:rPr>
          <w:color w:val="000000"/>
          <w:spacing w:val="2"/>
          <w:sz w:val="28"/>
          <w:szCs w:val="28"/>
        </w:rPr>
        <w:t>прослеживаемости</w:t>
      </w:r>
      <w:proofErr w:type="spellEnd"/>
      <w:r w:rsidRPr="008A54E5">
        <w:rPr>
          <w:color w:val="000000"/>
          <w:spacing w:val="2"/>
          <w:sz w:val="28"/>
          <w:szCs w:val="28"/>
        </w:rPr>
        <w:t>;</w:t>
      </w:r>
    </w:p>
    <w:p w:rsidR="004B5E81" w:rsidRPr="007903F7" w:rsidRDefault="004B5E81" w:rsidP="009701EC">
      <w:pPr>
        <w:pStyle w:val="a8"/>
        <w:shd w:val="clear" w:color="auto" w:fill="FFFFFF"/>
        <w:spacing w:before="0" w:beforeAutospacing="0" w:after="0" w:afterAutospacing="0"/>
        <w:ind w:left="737" w:hanging="170"/>
        <w:textAlignment w:val="baseline"/>
        <w:rPr>
          <w:rFonts w:asciiTheme="minorHAnsi" w:hAnsiTheme="minorHAnsi"/>
          <w:szCs w:val="28"/>
        </w:rPr>
      </w:pPr>
      <w:r w:rsidRPr="008A54E5">
        <w:rPr>
          <w:color w:val="000000"/>
          <w:spacing w:val="2"/>
          <w:sz w:val="28"/>
          <w:szCs w:val="28"/>
        </w:rPr>
        <w:t>- сведения по лейблам, пломбам.</w:t>
      </w:r>
    </w:p>
    <w:p w:rsidR="004B5E81" w:rsidRDefault="004B5E81" w:rsidP="004B5E81">
      <w:pPr>
        <w:ind w:firstLine="567"/>
        <w:jc w:val="both"/>
        <w:rPr>
          <w:rFonts w:ascii="Times New Roman" w:hAnsi="Times New Roman"/>
        </w:rPr>
      </w:pPr>
    </w:p>
    <w:p w:rsidR="004B5E81" w:rsidRPr="000D6EE2" w:rsidRDefault="004B5E81" w:rsidP="000D6EE2">
      <w:pPr>
        <w:ind w:firstLine="709"/>
        <w:jc w:val="both"/>
        <w:rPr>
          <w:rFonts w:ascii="Times New Roman" w:hAnsi="Times New Roman"/>
          <w:b/>
          <w:szCs w:val="28"/>
        </w:rPr>
      </w:pPr>
      <w:r w:rsidRPr="000D6EE2">
        <w:rPr>
          <w:rFonts w:ascii="Times New Roman" w:hAnsi="Times New Roman"/>
          <w:b/>
          <w:szCs w:val="28"/>
        </w:rPr>
        <w:t>Российская Федерация</w:t>
      </w:r>
    </w:p>
    <w:p w:rsidR="004B5E81" w:rsidRPr="000D6EE2" w:rsidRDefault="004B5E81" w:rsidP="000D6EE2">
      <w:pPr>
        <w:ind w:firstLine="709"/>
        <w:jc w:val="both"/>
        <w:rPr>
          <w:rFonts w:ascii="Times New Roman" w:hAnsi="Times New Roman"/>
          <w:b/>
        </w:rPr>
      </w:pPr>
      <w:r w:rsidRPr="000D6EE2">
        <w:rPr>
          <w:rFonts w:ascii="Times New Roman" w:hAnsi="Times New Roman"/>
          <w:szCs w:val="28"/>
        </w:rPr>
        <w:t xml:space="preserve">Федеральное агентство по техническому регулированию и метрологии </w:t>
      </w:r>
      <w:r w:rsidRPr="000D6EE2">
        <w:rPr>
          <w:rFonts w:ascii="Times New Roman" w:hAnsi="Times New Roman"/>
          <w:szCs w:val="28"/>
        </w:rPr>
        <w:br/>
        <w:t>(исх. №СГ-10976/04 от 13.07.2020).</w:t>
      </w:r>
    </w:p>
    <w:p w:rsidR="004B5E81" w:rsidRPr="000D6EE2" w:rsidRDefault="004B5E81" w:rsidP="000D6EE2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0D6EE2">
        <w:rPr>
          <w:rFonts w:ascii="Times New Roman" w:hAnsi="Times New Roman"/>
          <w:szCs w:val="28"/>
        </w:rPr>
        <w:t>В настоящее время в Российской Федерации информация о результатах поверки средств измерений размещается в Федеральном информационном фонде по обеспечению единства измерений, ведущемся посредством 2-й очереди Федеральной государственной информационной системы Федерального агентства по техническому регулированию и метрологии (ФГИС «АРШИН»). Сведения в Федеральный информационный фонд по обеспечению единства измерений предоставляются аккредитованными в национальной системе аккредитации на выполнение работ (оказание услуг) в области обеспечения единства измерений юридическими лицами и индивидуальными предпринимателями.</w:t>
      </w:r>
    </w:p>
    <w:p w:rsidR="004B5E81" w:rsidRPr="000D6EE2" w:rsidRDefault="004B5E81" w:rsidP="000D6EE2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0D6EE2">
        <w:rPr>
          <w:rFonts w:ascii="Times New Roman" w:hAnsi="Times New Roman"/>
          <w:szCs w:val="28"/>
        </w:rPr>
        <w:t xml:space="preserve">Обращений в адрес </w:t>
      </w:r>
      <w:proofErr w:type="spellStart"/>
      <w:r w:rsidRPr="000D6EE2">
        <w:rPr>
          <w:rFonts w:ascii="Times New Roman" w:hAnsi="Times New Roman"/>
          <w:szCs w:val="28"/>
        </w:rPr>
        <w:t>Росстандарта</w:t>
      </w:r>
      <w:proofErr w:type="spellEnd"/>
      <w:r w:rsidRPr="000D6EE2">
        <w:rPr>
          <w:rFonts w:ascii="Times New Roman" w:hAnsi="Times New Roman"/>
          <w:szCs w:val="28"/>
        </w:rPr>
        <w:t xml:space="preserve"> и ФГУП «ВНИИМС», как оператора Федерального информационного фонда по обеспечению единства измерений, по вопросу организации обмена информацией о результатах поверки средств измерений, размещаемой в информационных системах национальных органов от других национальных органов государств – участников Соглашения до настоящего времени не поступало.</w:t>
      </w:r>
    </w:p>
    <w:p w:rsidR="004B5E81" w:rsidRPr="000D6EE2" w:rsidRDefault="004B5E81" w:rsidP="000D6EE2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0D6EE2">
        <w:rPr>
          <w:rFonts w:ascii="Times New Roman" w:hAnsi="Times New Roman"/>
          <w:szCs w:val="28"/>
        </w:rPr>
        <w:t xml:space="preserve">При этом информация о результатах поверки средств измерений, размещенная в Федеральном информационном фонде по обеспечению единства измерений является общедоступной и предоставляется всем пользователям </w:t>
      </w:r>
      <w:r w:rsidRPr="000D6EE2">
        <w:rPr>
          <w:rFonts w:ascii="Times New Roman" w:hAnsi="Times New Roman"/>
          <w:szCs w:val="28"/>
        </w:rPr>
        <w:br/>
        <w:t>ФГИС «АРШИН» в сети Интернет. Возможность автоматизированного доступа и обмена данной информацией в функционирующей версии ФГИС «АРШИН» не предусмотрена.</w:t>
      </w:r>
    </w:p>
    <w:p w:rsidR="004B5E81" w:rsidRPr="000D6EE2" w:rsidRDefault="004B5E81" w:rsidP="000D6EE2">
      <w:pPr>
        <w:widowControl w:val="0"/>
        <w:ind w:firstLine="709"/>
        <w:jc w:val="both"/>
        <w:rPr>
          <w:rFonts w:ascii="Times New Roman" w:hAnsi="Times New Roman"/>
          <w:szCs w:val="28"/>
        </w:rPr>
      </w:pPr>
      <w:r w:rsidRPr="000D6EE2">
        <w:rPr>
          <w:rFonts w:ascii="Times New Roman" w:hAnsi="Times New Roman"/>
          <w:szCs w:val="28"/>
        </w:rPr>
        <w:t xml:space="preserve">Вместе с тем, в рамках работ по развитию ФГИС «АРШИН» предусмотрена разработка публичных интерфейсов, предоставляющих доступ к сведениям, содержащимся во ФГИС «АРШИН» для чтения в автоматическом </w:t>
      </w:r>
      <w:r w:rsidRPr="000D6EE2">
        <w:rPr>
          <w:rFonts w:ascii="Times New Roman" w:hAnsi="Times New Roman"/>
          <w:szCs w:val="28"/>
        </w:rPr>
        <w:lastRenderedPageBreak/>
        <w:t>режиме. После разработки и ввода в эксплуатацию указанных публичных интерфейсов ФГИС «АРШИН» будет обеспечивать возможность организации автоматического обмена информацией о результатах поверки средств измерений с информационными системами национальных органов других государств – участников Соглашения.</w:t>
      </w:r>
    </w:p>
    <w:p w:rsidR="002A7431" w:rsidRPr="000D1F83" w:rsidRDefault="005A5F77">
      <w:pPr>
        <w:rPr>
          <w:rFonts w:ascii="Times New Roman" w:hAnsi="Times New Roman"/>
          <w:sz w:val="24"/>
          <w:szCs w:val="24"/>
        </w:rPr>
      </w:pPr>
    </w:p>
    <w:sectPr w:rsidR="002A7431" w:rsidRPr="000D1F83" w:rsidSect="000A1322">
      <w:footerReference w:type="default" r:id="rId8"/>
      <w:headerReference w:type="first" r:id="rId9"/>
      <w:pgSz w:w="11906" w:h="16838"/>
      <w:pgMar w:top="567" w:right="567" w:bottom="567" w:left="1701" w:header="283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ECF" w:rsidRDefault="00923ECF" w:rsidP="0045107F">
      <w:r>
        <w:separator/>
      </w:r>
    </w:p>
  </w:endnote>
  <w:endnote w:type="continuationSeparator" w:id="0">
    <w:p w:rsidR="00923ECF" w:rsidRDefault="00923ECF" w:rsidP="0045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0716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107F" w:rsidRPr="00595DD4" w:rsidRDefault="0045107F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95D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5D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5D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5F7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95D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107F" w:rsidRDefault="004510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ECF" w:rsidRDefault="00923ECF" w:rsidP="0045107F">
      <w:r>
        <w:separator/>
      </w:r>
    </w:p>
  </w:footnote>
  <w:footnote w:type="continuationSeparator" w:id="0">
    <w:p w:rsidR="00923ECF" w:rsidRDefault="00923ECF" w:rsidP="00451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322" w:rsidRPr="00AF0621" w:rsidRDefault="000A1322" w:rsidP="000A1322">
    <w:pPr>
      <w:ind w:left="4706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>Приложение №</w:t>
    </w:r>
    <w:r w:rsidR="005A5F77">
      <w:rPr>
        <w:rFonts w:ascii="Arial" w:hAnsi="Arial" w:cs="Arial"/>
        <w:color w:val="000000"/>
        <w:sz w:val="22"/>
        <w:szCs w:val="22"/>
        <w:lang w:eastAsia="ar-SA"/>
      </w:rPr>
      <w:t xml:space="preserve"> 5</w:t>
    </w:r>
  </w:p>
  <w:p w:rsidR="00BD5059" w:rsidRDefault="000A1322" w:rsidP="000A1322">
    <w:pPr>
      <w:ind w:left="6237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AF0621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 № 5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  <w:r w:rsidRPr="00AF0621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1</w:t>
    </w:r>
  </w:p>
  <w:p w:rsidR="00225507" w:rsidRPr="000A1322" w:rsidRDefault="00225507" w:rsidP="000A1322">
    <w:pPr>
      <w:ind w:left="6237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23"/>
    <w:rsid w:val="000A1322"/>
    <w:rsid w:val="000D1F83"/>
    <w:rsid w:val="000D6EE2"/>
    <w:rsid w:val="00105423"/>
    <w:rsid w:val="00225507"/>
    <w:rsid w:val="0045107F"/>
    <w:rsid w:val="004B5E81"/>
    <w:rsid w:val="00595DD4"/>
    <w:rsid w:val="005A5F77"/>
    <w:rsid w:val="00620D00"/>
    <w:rsid w:val="0086329F"/>
    <w:rsid w:val="008A5765"/>
    <w:rsid w:val="008D7D01"/>
    <w:rsid w:val="00923ECF"/>
    <w:rsid w:val="009701EC"/>
    <w:rsid w:val="00BD5059"/>
    <w:rsid w:val="00D47358"/>
    <w:rsid w:val="00E82383"/>
    <w:rsid w:val="00E8315A"/>
    <w:rsid w:val="00EB0D14"/>
    <w:rsid w:val="00ED22C4"/>
    <w:rsid w:val="00E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C9D22-28E5-4699-BD4C-58AF6829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81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07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5107F"/>
  </w:style>
  <w:style w:type="paragraph" w:styleId="a5">
    <w:name w:val="footer"/>
    <w:basedOn w:val="a"/>
    <w:link w:val="a6"/>
    <w:uiPriority w:val="99"/>
    <w:unhideWhenUsed/>
    <w:rsid w:val="0045107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5107F"/>
  </w:style>
  <w:style w:type="character" w:styleId="a7">
    <w:name w:val="Hyperlink"/>
    <w:basedOn w:val="a0"/>
    <w:uiPriority w:val="99"/>
    <w:unhideWhenUsed/>
    <w:rsid w:val="004B5E81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4B5E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000000053_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ei.by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18</cp:revision>
  <dcterms:created xsi:type="dcterms:W3CDTF">2021-04-16T11:58:00Z</dcterms:created>
  <dcterms:modified xsi:type="dcterms:W3CDTF">2021-05-18T11:43:00Z</dcterms:modified>
</cp:coreProperties>
</file>